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5E" w:rsidRPr="002C345E" w:rsidRDefault="002C345E" w:rsidP="00F0630B">
      <w:pPr>
        <w:bidi/>
        <w:rPr>
          <w:rFonts w:cs="B Titr"/>
          <w:sz w:val="20"/>
          <w:szCs w:val="20"/>
          <w:rtl/>
          <w:lang w:bidi="fa-IR"/>
        </w:rPr>
      </w:pPr>
      <w:r w:rsidRPr="002C345E">
        <w:rPr>
          <w:rFonts w:ascii="Tahoma" w:eastAsia="Times New Roman" w:hAnsi="Tahoma" w:cs="B Titr" w:hint="cs"/>
          <w:sz w:val="24"/>
          <w:szCs w:val="24"/>
          <w:rtl/>
        </w:rPr>
        <w:t xml:space="preserve">اهداف پيشنهادي </w:t>
      </w:r>
      <w:r w:rsidR="00545316">
        <w:rPr>
          <w:rFonts w:ascii="Tahoma" w:eastAsia="Times New Roman" w:hAnsi="Tahoma" w:cs="B Titr" w:hint="cs"/>
          <w:sz w:val="24"/>
          <w:szCs w:val="24"/>
          <w:rtl/>
        </w:rPr>
        <w:t>براي برنامه عملياتي</w:t>
      </w:r>
      <w:r w:rsidRPr="002C345E">
        <w:rPr>
          <w:rFonts w:ascii="Tahoma" w:eastAsia="Times New Roman" w:hAnsi="Tahoma" w:cs="B Titr" w:hint="cs"/>
          <w:sz w:val="24"/>
          <w:szCs w:val="24"/>
          <w:rtl/>
        </w:rPr>
        <w:t xml:space="preserve"> کميته هاي مشورتي دانشجويي </w:t>
      </w:r>
    </w:p>
    <w:p w:rsidR="002C345E" w:rsidRPr="009D168A" w:rsidRDefault="009D168A" w:rsidP="009D168A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  <w:lang w:bidi="fa-IR"/>
        </w:rPr>
        <w:t xml:space="preserve">الف- </w:t>
      </w:r>
      <w:r w:rsidR="002C345E"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زیرکمیته آزمون های کشوری و بین المللی: 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الف-1.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بسترسازي براي آمادگي در آزمون هاي تحصيلات تکميلي 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الف-2.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بسترسازي براي آمادگي در آزمون هاي المپياد کشوري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الف-3.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بسترسازي براي شرکت در جشنواره هاي کشوري (شهيد مطهري و رازي)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الف-4.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بسترسازي براي آمادگي در آزمون هاي بين المللي</w:t>
      </w:r>
    </w:p>
    <w:p w:rsidR="00C60B26" w:rsidRPr="009D168A" w:rsidRDefault="00C60B26" w:rsidP="00C60B26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>
        <w:rPr>
          <w:rFonts w:ascii="Tahoma" w:eastAsia="Times New Roman" w:hAnsi="Tahoma" w:cs="B Mitra" w:hint="cs"/>
          <w:b/>
          <w:bCs/>
          <w:sz w:val="24"/>
          <w:szCs w:val="24"/>
          <w:rtl/>
        </w:rPr>
        <w:t>ب</w:t>
      </w: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>- زیرکمیته دانش پژوهی آموزشی و پژوهش در آموزش:</w:t>
      </w:r>
    </w:p>
    <w:p w:rsidR="00C60B26" w:rsidRPr="009D168A" w:rsidRDefault="00C60B26" w:rsidP="00C60B26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>
        <w:rPr>
          <w:rFonts w:ascii="Tahoma" w:eastAsia="Times New Roman" w:hAnsi="Tahoma" w:cs="B Mitra" w:hint="cs"/>
          <w:sz w:val="28"/>
          <w:szCs w:val="28"/>
          <w:rtl/>
        </w:rPr>
        <w:t>ب</w:t>
      </w:r>
      <w:r w:rsidRPr="009D168A">
        <w:rPr>
          <w:rFonts w:ascii="Tahoma" w:eastAsia="Times New Roman" w:hAnsi="Tahoma" w:cs="B Mitra" w:hint="cs"/>
          <w:sz w:val="28"/>
          <w:szCs w:val="28"/>
          <w:rtl/>
        </w:rPr>
        <w:t>-1. توسعه طرح های پژوهش در آموزش</w:t>
      </w:r>
    </w:p>
    <w:p w:rsidR="00C60B26" w:rsidRPr="009D168A" w:rsidRDefault="00C60B26" w:rsidP="00C60B26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>
        <w:rPr>
          <w:rFonts w:ascii="Tahoma" w:eastAsia="Times New Roman" w:hAnsi="Tahoma" w:cs="B Mitra" w:hint="cs"/>
          <w:sz w:val="28"/>
          <w:szCs w:val="28"/>
          <w:rtl/>
        </w:rPr>
        <w:t>ب</w:t>
      </w:r>
      <w:r w:rsidRPr="009D168A">
        <w:rPr>
          <w:rFonts w:ascii="Tahoma" w:eastAsia="Times New Roman" w:hAnsi="Tahoma" w:cs="B Mitra" w:hint="cs"/>
          <w:sz w:val="28"/>
          <w:szCs w:val="28"/>
          <w:rtl/>
        </w:rPr>
        <w:t>-2. توسعه طرح های یاری آموزشی جهت فرایندهای آموزشی</w:t>
      </w:r>
    </w:p>
    <w:p w:rsidR="00C60B26" w:rsidRPr="009D168A" w:rsidRDefault="00C60B26" w:rsidP="00C60B26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>
        <w:rPr>
          <w:rFonts w:ascii="Tahoma" w:eastAsia="Times New Roman" w:hAnsi="Tahoma" w:cs="B Mitra" w:hint="cs"/>
          <w:sz w:val="28"/>
          <w:szCs w:val="28"/>
          <w:rtl/>
        </w:rPr>
        <w:t>ب</w:t>
      </w:r>
      <w:r w:rsidRPr="009D168A">
        <w:rPr>
          <w:rFonts w:ascii="Tahoma" w:eastAsia="Times New Roman" w:hAnsi="Tahoma" w:cs="B Mitra" w:hint="cs"/>
          <w:sz w:val="28"/>
          <w:szCs w:val="28"/>
          <w:rtl/>
        </w:rPr>
        <w:t>-3. بازنگری فرایندهای یاددهی - یادگیری</w:t>
      </w:r>
    </w:p>
    <w:p w:rsidR="002C345E" w:rsidRPr="009D168A" w:rsidRDefault="009D168A" w:rsidP="009D168A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ج- </w:t>
      </w:r>
      <w:r w:rsidR="002C345E"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>زیرکمیته برنامه ریزی آموزشی: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ج-1.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انتقال و پیگیری نظرات دانشجویان درباره کوریکولوم درسی 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ج-2.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پیشنهاد بازنگری کوریکولوم درسی </w:t>
      </w:r>
    </w:p>
    <w:p w:rsidR="002C345E" w:rsidRPr="009D168A" w:rsidRDefault="009D168A" w:rsidP="009D168A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د- </w:t>
      </w:r>
      <w:r w:rsidR="002C345E"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>زیر کمیته تکنولوژی آموزشی و آموزش مجازی: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د-1.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توسعه تکنولوژی آموزشی و توسعه آموزش مجازی در میان دانشجویان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د-2.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توسعه سخت افزارها و نرم افزارهای آموزشی</w:t>
      </w:r>
    </w:p>
    <w:p w:rsidR="00C60B26" w:rsidRPr="009D168A" w:rsidRDefault="00C60B26" w:rsidP="00C60B26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>
        <w:rPr>
          <w:rFonts w:ascii="Tahoma" w:eastAsia="Times New Roman" w:hAnsi="Tahoma" w:cs="B Mitra" w:hint="cs"/>
          <w:b/>
          <w:bCs/>
          <w:sz w:val="24"/>
          <w:szCs w:val="24"/>
          <w:rtl/>
        </w:rPr>
        <w:t>ه</w:t>
      </w: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- زیرکمیته ارزشیابی آموزشی: </w:t>
      </w:r>
    </w:p>
    <w:p w:rsidR="00C60B26" w:rsidRPr="009D168A" w:rsidRDefault="00C60B26" w:rsidP="00C60B26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>
        <w:rPr>
          <w:rFonts w:ascii="Tahoma" w:eastAsia="Times New Roman" w:hAnsi="Tahoma" w:cs="B Mitra" w:hint="cs"/>
          <w:sz w:val="28"/>
          <w:szCs w:val="28"/>
          <w:rtl/>
        </w:rPr>
        <w:t>ه</w:t>
      </w:r>
      <w:r w:rsidRPr="009D168A">
        <w:rPr>
          <w:rFonts w:ascii="Tahoma" w:eastAsia="Times New Roman" w:hAnsi="Tahoma" w:cs="B Mitra" w:hint="cs"/>
          <w:sz w:val="28"/>
          <w:szCs w:val="28"/>
          <w:rtl/>
        </w:rPr>
        <w:t>-1. توسعه رویکردهای دانشجو محور در ارزشیابی در سطوح نظام آموزشی</w:t>
      </w:r>
    </w:p>
    <w:p w:rsidR="00C60B26" w:rsidRDefault="00C60B26" w:rsidP="00C60B26">
      <w:pPr>
        <w:bidi/>
        <w:spacing w:after="0" w:line="240" w:lineRule="auto"/>
        <w:ind w:left="360" w:firstLine="720"/>
        <w:jc w:val="both"/>
        <w:rPr>
          <w:rFonts w:ascii="Tahoma" w:eastAsia="Times New Roman" w:hAnsi="Tahoma" w:cs="B Mitra"/>
          <w:b/>
          <w:bCs/>
          <w:sz w:val="24"/>
          <w:szCs w:val="24"/>
          <w:rtl/>
        </w:rPr>
      </w:pPr>
      <w:r>
        <w:rPr>
          <w:rFonts w:ascii="Tahoma" w:eastAsia="Times New Roman" w:hAnsi="Tahoma" w:cs="B Mitra" w:hint="cs"/>
          <w:sz w:val="28"/>
          <w:szCs w:val="28"/>
          <w:rtl/>
        </w:rPr>
        <w:t>ه</w:t>
      </w:r>
      <w:r w:rsidRPr="009D168A">
        <w:rPr>
          <w:rFonts w:ascii="Tahoma" w:eastAsia="Times New Roman" w:hAnsi="Tahoma" w:cs="B Mitra" w:hint="cs"/>
          <w:sz w:val="28"/>
          <w:szCs w:val="28"/>
          <w:rtl/>
        </w:rPr>
        <w:t>-2. برنامه پیشنهاد بازنگری رویکردهای جاری ارزشیابی</w:t>
      </w:r>
    </w:p>
    <w:p w:rsidR="002C345E" w:rsidRPr="009D168A" w:rsidRDefault="009D168A" w:rsidP="00C60B26">
      <w:pPr>
        <w:tabs>
          <w:tab w:val="num" w:pos="4"/>
        </w:tabs>
        <w:bidi/>
        <w:spacing w:after="0" w:line="240" w:lineRule="auto"/>
        <w:ind w:left="-3"/>
        <w:jc w:val="both"/>
        <w:rPr>
          <w:rFonts w:ascii="Tahoma" w:eastAsia="Times New Roman" w:hAnsi="Tahoma" w:cs="B Titr"/>
          <w:b/>
          <w:bCs/>
        </w:rPr>
      </w:pPr>
      <w:r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و- </w:t>
      </w:r>
      <w:r w:rsidR="002C345E" w:rsidRPr="009D168A">
        <w:rPr>
          <w:rFonts w:ascii="Tahoma" w:eastAsia="Times New Roman" w:hAnsi="Tahoma" w:cs="B Mitra" w:hint="cs"/>
          <w:b/>
          <w:bCs/>
          <w:sz w:val="24"/>
          <w:szCs w:val="24"/>
          <w:rtl/>
        </w:rPr>
        <w:t xml:space="preserve">زیرکمیته قوانین آموزشی: 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و-1.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برگزاری جلسات تعامل دانشجویان با مدیران آموزشی و ارتباط با ارکان تصمیم گیری نظام آموزشی 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و-2.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انتقال و پیگیری مسائل و مشکلات آموزشی دانشجویان به مدیران آموزشی</w:t>
      </w:r>
    </w:p>
    <w:p w:rsidR="002C345E" w:rsidRPr="009D168A" w:rsidRDefault="009D168A" w:rsidP="009D168A">
      <w:pPr>
        <w:bidi/>
        <w:spacing w:after="0" w:line="240" w:lineRule="auto"/>
        <w:ind w:left="1080"/>
        <w:jc w:val="both"/>
        <w:rPr>
          <w:rFonts w:ascii="Tahoma" w:eastAsia="Times New Roman" w:hAnsi="Tahoma" w:cs="B Titr"/>
          <w:b/>
          <w:bCs/>
          <w:sz w:val="24"/>
          <w:szCs w:val="24"/>
        </w:rPr>
      </w:pPr>
      <w:r w:rsidRPr="009D168A">
        <w:rPr>
          <w:rFonts w:ascii="Tahoma" w:eastAsia="Times New Roman" w:hAnsi="Tahoma" w:cs="B Mitra" w:hint="cs"/>
          <w:sz w:val="28"/>
          <w:szCs w:val="28"/>
          <w:rtl/>
        </w:rPr>
        <w:t xml:space="preserve">و-3. </w:t>
      </w:r>
      <w:r w:rsidR="002C345E" w:rsidRPr="009D168A">
        <w:rPr>
          <w:rFonts w:ascii="Tahoma" w:eastAsia="Times New Roman" w:hAnsi="Tahoma" w:cs="B Mitra" w:hint="cs"/>
          <w:sz w:val="28"/>
          <w:szCs w:val="28"/>
          <w:rtl/>
        </w:rPr>
        <w:t>پیشنهاد بازنگری قوانین جاری آموزشی و مشارکت در تدوین قوانین جدید آموزشی</w:t>
      </w:r>
    </w:p>
    <w:p w:rsidR="002C345E" w:rsidRDefault="002C345E" w:rsidP="002C345E">
      <w:pPr>
        <w:bidi/>
        <w:rPr>
          <w:rtl/>
          <w:lang w:bidi="fa-IR"/>
        </w:rPr>
      </w:pPr>
    </w:p>
    <w:sectPr w:rsidR="002C345E" w:rsidSect="00E076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685584"/>
    <w:multiLevelType w:val="multilevel"/>
    <w:tmpl w:val="E6FE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2C345E"/>
    <w:rsid w:val="000D312E"/>
    <w:rsid w:val="002503E4"/>
    <w:rsid w:val="002C345E"/>
    <w:rsid w:val="00545316"/>
    <w:rsid w:val="009B7DC8"/>
    <w:rsid w:val="009D168A"/>
    <w:rsid w:val="00A60A5D"/>
    <w:rsid w:val="00B273B9"/>
    <w:rsid w:val="00C60B26"/>
    <w:rsid w:val="00E0766D"/>
    <w:rsid w:val="00F06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6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4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>MUMS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MirhaghiA</dc:creator>
  <cp:lastModifiedBy>saeedish1</cp:lastModifiedBy>
  <cp:revision>4</cp:revision>
  <dcterms:created xsi:type="dcterms:W3CDTF">2014-10-30T07:19:00Z</dcterms:created>
  <dcterms:modified xsi:type="dcterms:W3CDTF">2014-11-20T13:02:00Z</dcterms:modified>
</cp:coreProperties>
</file>